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3F4BF" w14:textId="77777777" w:rsidR="00A13AB1" w:rsidRDefault="00A13AB1" w:rsidP="00A13AB1">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3C614D7B" w14:textId="77777777" w:rsidR="00A13AB1" w:rsidRDefault="00A13AB1" w:rsidP="00A13AB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As you know, the Covid 19 pandemic has had a huge negative impact on Care Homes.  Due to prolonged inactivity brought about by the pandemic, many older people have experienced significant physical, psychological, and functional decline. This process is called deconditioning and it leads to increased falls and increased rates of hospital admissions.  Those with dementia and those living in social care settings have been the worst affected.</w:t>
      </w:r>
      <w:r>
        <w:rPr>
          <w:rStyle w:val="eop"/>
          <w:rFonts w:ascii="Calibri" w:hAnsi="Calibri" w:cs="Calibri"/>
        </w:rPr>
        <w:t> </w:t>
      </w:r>
    </w:p>
    <w:p w14:paraId="7BE63887" w14:textId="77777777" w:rsidR="00A13AB1" w:rsidRDefault="00A13AB1" w:rsidP="00A13AB1">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4A1392DF" w14:textId="77777777" w:rsidR="00A13AB1" w:rsidRDefault="00A13AB1" w:rsidP="00A13AB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I am emailing about an exciting new initiative to support local CQC registered Care Homes to help their residents to become more active, improve their strength and balance, reduce falls and “live longer better.”</w:t>
      </w:r>
      <w:r>
        <w:rPr>
          <w:rStyle w:val="eop"/>
          <w:rFonts w:ascii="Calibri" w:hAnsi="Calibri" w:cs="Calibri"/>
        </w:rPr>
        <w:t> </w:t>
      </w:r>
    </w:p>
    <w:p w14:paraId="6BF64A5A" w14:textId="77777777" w:rsidR="00A13AB1" w:rsidRDefault="00A13AB1" w:rsidP="00A13AB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28F5AA0" w14:textId="77777777" w:rsidR="00A13AB1" w:rsidRDefault="00A13AB1" w:rsidP="00A13AB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i/>
          <w:iCs/>
        </w:rPr>
        <w:t>What are the aims of the project?</w:t>
      </w:r>
      <w:r>
        <w:rPr>
          <w:rStyle w:val="eop"/>
          <w:rFonts w:ascii="Calibri" w:hAnsi="Calibri" w:cs="Calibri"/>
        </w:rPr>
        <w:t> </w:t>
      </w:r>
    </w:p>
    <w:p w14:paraId="309496C0" w14:textId="77777777" w:rsidR="00A13AB1" w:rsidRDefault="00A13AB1" w:rsidP="00A13AB1">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4F68096F" w14:textId="77777777" w:rsidR="00A13AB1" w:rsidRDefault="00A13AB1" w:rsidP="00A13AB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By carrying out this initiative in partnership with you, we hope to increase activity levels and to improve physical health and mental wellbeing in care home residents in North Devon.  We hope to work with care homes to develop opportunities for increased access to strength and balance and other activities. We would like to work with you to address deconditioning in our local care home population with the aim of reducing falls and subsequent hospital admissions.</w:t>
      </w:r>
      <w:r>
        <w:rPr>
          <w:rStyle w:val="eop"/>
          <w:rFonts w:ascii="Calibri" w:hAnsi="Calibri" w:cs="Calibri"/>
        </w:rPr>
        <w:t> </w:t>
      </w:r>
    </w:p>
    <w:p w14:paraId="653EBE50" w14:textId="77777777" w:rsidR="00A13AB1" w:rsidRDefault="00A13AB1" w:rsidP="00A13AB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3317FED8" w14:textId="77777777" w:rsidR="00A13AB1" w:rsidRDefault="00A13AB1" w:rsidP="00A13AB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rPr>
        <w:t>We would like to work with you in the following ways:</w:t>
      </w:r>
      <w:r>
        <w:rPr>
          <w:rStyle w:val="eop"/>
          <w:rFonts w:ascii="Calibri" w:hAnsi="Calibri" w:cs="Calibri"/>
        </w:rPr>
        <w:t> </w:t>
      </w:r>
    </w:p>
    <w:p w14:paraId="3A988101" w14:textId="77777777" w:rsidR="00A13AB1" w:rsidRDefault="00A13AB1" w:rsidP="00A13AB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799E9B8" w14:textId="77777777" w:rsidR="00A13AB1" w:rsidRDefault="00A13AB1" w:rsidP="00A13AB1">
      <w:pPr>
        <w:pStyle w:val="paragraph"/>
        <w:numPr>
          <w:ilvl w:val="0"/>
          <w:numId w:val="1"/>
        </w:numPr>
        <w:spacing w:before="0" w:beforeAutospacing="0" w:after="0" w:afterAutospacing="0"/>
        <w:ind w:left="1080" w:firstLine="0"/>
        <w:jc w:val="both"/>
        <w:textAlignment w:val="baseline"/>
        <w:rPr>
          <w:rFonts w:ascii="Calibri" w:hAnsi="Calibri" w:cs="Calibri"/>
        </w:rPr>
      </w:pPr>
      <w:r>
        <w:rPr>
          <w:rStyle w:val="normaltextrun"/>
          <w:rFonts w:ascii="Calibri" w:hAnsi="Calibri" w:cs="Calibri"/>
          <w:b/>
          <w:bCs/>
        </w:rPr>
        <w:t> Support from a Therapist or Activity Worker.</w:t>
      </w:r>
      <w:r>
        <w:rPr>
          <w:rStyle w:val="normaltextrun"/>
          <w:rFonts w:ascii="Calibri" w:hAnsi="Calibri" w:cs="Calibri"/>
        </w:rPr>
        <w:t>  They will visit the care home to provide a holistic review of activity, signpost to activities available online and within local community and link in with local organisations/volunteers to provide activity that best suits the needs of the residents and care home.  They will also work with care home staff and other HCPs involved in care of residents to promote awareness of how increased activity can benefit physical and mental health.</w:t>
      </w:r>
      <w:r>
        <w:rPr>
          <w:rStyle w:val="eop"/>
          <w:rFonts w:ascii="Calibri" w:hAnsi="Calibri" w:cs="Calibri"/>
        </w:rPr>
        <w:t> </w:t>
      </w:r>
    </w:p>
    <w:p w14:paraId="36A7EFF7" w14:textId="77777777" w:rsidR="00A13AB1" w:rsidRDefault="00A13AB1" w:rsidP="00A13AB1">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63ADB271" w14:textId="77777777" w:rsidR="00A13AB1" w:rsidRDefault="00A13AB1" w:rsidP="00A13AB1">
      <w:pPr>
        <w:pStyle w:val="paragraph"/>
        <w:numPr>
          <w:ilvl w:val="0"/>
          <w:numId w:val="2"/>
        </w:numPr>
        <w:spacing w:before="0" w:beforeAutospacing="0" w:after="0" w:afterAutospacing="0"/>
        <w:ind w:left="1080" w:firstLine="0"/>
        <w:jc w:val="both"/>
        <w:textAlignment w:val="baseline"/>
        <w:rPr>
          <w:rFonts w:ascii="Calibri" w:hAnsi="Calibri" w:cs="Calibri"/>
        </w:rPr>
      </w:pPr>
      <w:r>
        <w:rPr>
          <w:rStyle w:val="normaltextrun"/>
          <w:rFonts w:ascii="Calibri" w:hAnsi="Calibri" w:cs="Calibri"/>
          <w:b/>
          <w:bCs/>
        </w:rPr>
        <w:t xml:space="preserve">Fund for personalised support for Care Homes.  </w:t>
      </w:r>
      <w:r>
        <w:rPr>
          <w:rStyle w:val="normaltextrun"/>
          <w:rFonts w:ascii="Calibri" w:hAnsi="Calibri" w:cs="Calibri"/>
        </w:rPr>
        <w:t>This is a fund that care homes can bid for to increase activity levels in their residents, that will meet the specific needs of the resident and the CH itself.  The amount of money available to each care home depends on the number of beds the care home has.  The attached document shows all local CQC registered care homes, bed numbers and amount of funding available to each.</w:t>
      </w:r>
      <w:r>
        <w:rPr>
          <w:rStyle w:val="eop"/>
          <w:rFonts w:ascii="Calibri" w:hAnsi="Calibri" w:cs="Calibri"/>
        </w:rPr>
        <w:t> </w:t>
      </w:r>
    </w:p>
    <w:p w14:paraId="19A37F7B" w14:textId="77777777" w:rsidR="00A13AB1" w:rsidRDefault="00A13AB1" w:rsidP="00A13AB1">
      <w:pPr>
        <w:pStyle w:val="paragraph"/>
        <w:spacing w:before="0" w:beforeAutospacing="0" w:after="0" w:afterAutospacing="0"/>
        <w:ind w:left="720"/>
        <w:jc w:val="both"/>
        <w:textAlignment w:val="baseline"/>
        <w:rPr>
          <w:rFonts w:ascii="Segoe UI" w:hAnsi="Segoe UI" w:cs="Segoe UI"/>
          <w:sz w:val="18"/>
          <w:szCs w:val="18"/>
        </w:rPr>
      </w:pPr>
      <w:r>
        <w:rPr>
          <w:rStyle w:val="eop"/>
          <w:rFonts w:ascii="Calibri" w:hAnsi="Calibri" w:cs="Calibri"/>
        </w:rPr>
        <w:t> </w:t>
      </w:r>
    </w:p>
    <w:p w14:paraId="305E50C6" w14:textId="77777777" w:rsidR="00A13AB1" w:rsidRDefault="00A13AB1" w:rsidP="00A13AB1">
      <w:pPr>
        <w:pStyle w:val="paragraph"/>
        <w:numPr>
          <w:ilvl w:val="0"/>
          <w:numId w:val="3"/>
        </w:numPr>
        <w:spacing w:before="0" w:beforeAutospacing="0" w:after="0" w:afterAutospacing="0"/>
        <w:ind w:left="1080" w:firstLine="0"/>
        <w:jc w:val="both"/>
        <w:textAlignment w:val="baseline"/>
        <w:rPr>
          <w:rFonts w:ascii="Calibri" w:hAnsi="Calibri" w:cs="Calibri"/>
        </w:rPr>
      </w:pPr>
      <w:r>
        <w:rPr>
          <w:rStyle w:val="normaltextrun"/>
          <w:rFonts w:ascii="Calibri" w:hAnsi="Calibri" w:cs="Calibri"/>
          <w:b/>
          <w:bCs/>
        </w:rPr>
        <w:t xml:space="preserve">Support from our Co-ordinator. </w:t>
      </w:r>
      <w:r>
        <w:rPr>
          <w:rStyle w:val="normaltextrun"/>
          <w:rFonts w:ascii="Calibri" w:hAnsi="Calibri" w:cs="Calibri"/>
        </w:rPr>
        <w:t>Our co-ordinator, Liv Sanford will be managing the bids process for care homes applying for funding.  She will help guide care homes through the process and will be involved in measuring the outcomes of this initiative by conducting some baseline and follow up surveys.  She will also be promoting the Live Longer Better approach.</w:t>
      </w:r>
      <w:r>
        <w:rPr>
          <w:rStyle w:val="eop"/>
          <w:rFonts w:ascii="Calibri" w:hAnsi="Calibri" w:cs="Calibri"/>
        </w:rPr>
        <w:t> </w:t>
      </w:r>
    </w:p>
    <w:p w14:paraId="2D4D9386" w14:textId="77777777" w:rsidR="00A13AB1" w:rsidRDefault="00A13AB1" w:rsidP="00A13AB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4213C1F" w14:textId="77777777" w:rsidR="00A13AB1" w:rsidRDefault="00A13AB1" w:rsidP="00A13AB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rPr>
        <w:t>What’s in it for your Care Home?</w:t>
      </w:r>
      <w:r>
        <w:rPr>
          <w:rStyle w:val="eop"/>
          <w:rFonts w:ascii="Calibri" w:hAnsi="Calibri" w:cs="Calibri"/>
        </w:rPr>
        <w:t> </w:t>
      </w:r>
    </w:p>
    <w:p w14:paraId="5A0C2CD4" w14:textId="77777777" w:rsidR="00A13AB1" w:rsidRDefault="00A13AB1" w:rsidP="00A13AB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020AA5E" w14:textId="77777777" w:rsidR="00A13AB1" w:rsidRDefault="00A13AB1" w:rsidP="00A13AB1">
      <w:pPr>
        <w:pStyle w:val="paragraph"/>
        <w:numPr>
          <w:ilvl w:val="0"/>
          <w:numId w:val="4"/>
        </w:numPr>
        <w:spacing w:before="0" w:beforeAutospacing="0" w:after="0" w:afterAutospacing="0"/>
        <w:ind w:left="1440" w:firstLine="0"/>
        <w:textAlignment w:val="baseline"/>
        <w:rPr>
          <w:rFonts w:ascii="Calibri" w:hAnsi="Calibri" w:cs="Calibri"/>
        </w:rPr>
      </w:pPr>
      <w:r>
        <w:rPr>
          <w:rStyle w:val="normaltextrun"/>
          <w:rFonts w:ascii="Calibri" w:hAnsi="Calibri" w:cs="Calibri"/>
        </w:rPr>
        <w:t>Improved physical health and mental wellbeing of your residents</w:t>
      </w:r>
      <w:r>
        <w:rPr>
          <w:rStyle w:val="eop"/>
          <w:rFonts w:ascii="Calibri" w:hAnsi="Calibri" w:cs="Calibri"/>
        </w:rPr>
        <w:t> </w:t>
      </w:r>
    </w:p>
    <w:p w14:paraId="20349A76" w14:textId="77777777" w:rsidR="00A13AB1" w:rsidRDefault="00A13AB1" w:rsidP="00A13AB1">
      <w:pPr>
        <w:pStyle w:val="paragraph"/>
        <w:numPr>
          <w:ilvl w:val="0"/>
          <w:numId w:val="4"/>
        </w:numPr>
        <w:spacing w:before="0" w:beforeAutospacing="0" w:after="0" w:afterAutospacing="0"/>
        <w:ind w:left="1440" w:firstLine="0"/>
        <w:textAlignment w:val="baseline"/>
        <w:rPr>
          <w:rFonts w:ascii="Calibri" w:hAnsi="Calibri" w:cs="Calibri"/>
        </w:rPr>
      </w:pPr>
      <w:r>
        <w:rPr>
          <w:rStyle w:val="normaltextrun"/>
          <w:rFonts w:ascii="Calibri" w:hAnsi="Calibri" w:cs="Calibri"/>
        </w:rPr>
        <w:lastRenderedPageBreak/>
        <w:t>Decreased falls and hospital admissions with positive implications for staffing</w:t>
      </w:r>
      <w:r>
        <w:rPr>
          <w:rStyle w:val="eop"/>
          <w:rFonts w:ascii="Calibri" w:hAnsi="Calibri" w:cs="Calibri"/>
        </w:rPr>
        <w:t> </w:t>
      </w:r>
    </w:p>
    <w:p w14:paraId="1D167131" w14:textId="77777777" w:rsidR="00A13AB1" w:rsidRDefault="00A13AB1" w:rsidP="00A13AB1">
      <w:pPr>
        <w:pStyle w:val="paragraph"/>
        <w:numPr>
          <w:ilvl w:val="0"/>
          <w:numId w:val="4"/>
        </w:numPr>
        <w:spacing w:before="0" w:beforeAutospacing="0" w:after="0" w:afterAutospacing="0"/>
        <w:ind w:left="1440" w:firstLine="0"/>
        <w:textAlignment w:val="baseline"/>
        <w:rPr>
          <w:rFonts w:ascii="Calibri" w:hAnsi="Calibri" w:cs="Calibri"/>
        </w:rPr>
      </w:pPr>
      <w:r>
        <w:rPr>
          <w:rStyle w:val="normaltextrun"/>
          <w:rFonts w:ascii="Calibri" w:hAnsi="Calibri" w:cs="Calibri"/>
        </w:rPr>
        <w:t>Improved staff confidence and wellbeing</w:t>
      </w:r>
      <w:r>
        <w:rPr>
          <w:rStyle w:val="eop"/>
          <w:rFonts w:ascii="Calibri" w:hAnsi="Calibri" w:cs="Calibri"/>
        </w:rPr>
        <w:t> </w:t>
      </w:r>
    </w:p>
    <w:p w14:paraId="010133DB" w14:textId="77777777" w:rsidR="00A13AB1" w:rsidRDefault="00A13AB1" w:rsidP="00A13AB1">
      <w:pPr>
        <w:pStyle w:val="paragraph"/>
        <w:numPr>
          <w:ilvl w:val="0"/>
          <w:numId w:val="4"/>
        </w:numPr>
        <w:spacing w:before="0" w:beforeAutospacing="0" w:after="0" w:afterAutospacing="0"/>
        <w:ind w:left="1440" w:firstLine="0"/>
        <w:textAlignment w:val="baseline"/>
        <w:rPr>
          <w:rFonts w:ascii="Calibri" w:hAnsi="Calibri" w:cs="Calibri"/>
        </w:rPr>
      </w:pPr>
      <w:r>
        <w:rPr>
          <w:rStyle w:val="normaltextrun"/>
          <w:rFonts w:ascii="Calibri" w:hAnsi="Calibri" w:cs="Calibri"/>
        </w:rPr>
        <w:t>Improved community links- sustainable initiative</w:t>
      </w:r>
      <w:r>
        <w:rPr>
          <w:rStyle w:val="eop"/>
          <w:rFonts w:ascii="Calibri" w:hAnsi="Calibri" w:cs="Calibri"/>
        </w:rPr>
        <w:t> </w:t>
      </w:r>
    </w:p>
    <w:p w14:paraId="262EFDE0" w14:textId="77777777" w:rsidR="00A13AB1" w:rsidRDefault="00A13AB1" w:rsidP="00A13AB1">
      <w:pPr>
        <w:pStyle w:val="paragraph"/>
        <w:numPr>
          <w:ilvl w:val="0"/>
          <w:numId w:val="4"/>
        </w:numPr>
        <w:spacing w:before="0" w:beforeAutospacing="0" w:after="0" w:afterAutospacing="0"/>
        <w:ind w:left="1440" w:firstLine="0"/>
        <w:textAlignment w:val="baseline"/>
        <w:rPr>
          <w:rFonts w:ascii="Calibri" w:hAnsi="Calibri" w:cs="Calibri"/>
        </w:rPr>
      </w:pPr>
      <w:r>
        <w:rPr>
          <w:rStyle w:val="normaltextrun"/>
          <w:rFonts w:ascii="Calibri" w:hAnsi="Calibri" w:cs="Calibri"/>
        </w:rPr>
        <w:t>Free staff education and training</w:t>
      </w:r>
      <w:r>
        <w:rPr>
          <w:rStyle w:val="eop"/>
          <w:rFonts w:ascii="Calibri" w:hAnsi="Calibri" w:cs="Calibri"/>
        </w:rPr>
        <w:t> </w:t>
      </w:r>
    </w:p>
    <w:p w14:paraId="73CE3F62" w14:textId="77777777" w:rsidR="00A13AB1" w:rsidRDefault="00A13AB1" w:rsidP="00A13AB1">
      <w:pPr>
        <w:pStyle w:val="paragraph"/>
        <w:numPr>
          <w:ilvl w:val="0"/>
          <w:numId w:val="5"/>
        </w:numPr>
        <w:spacing w:before="0" w:beforeAutospacing="0" w:after="0" w:afterAutospacing="0"/>
        <w:ind w:left="1440" w:firstLine="0"/>
        <w:textAlignment w:val="baseline"/>
        <w:rPr>
          <w:rFonts w:ascii="Calibri" w:hAnsi="Calibri" w:cs="Calibri"/>
        </w:rPr>
      </w:pPr>
      <w:r>
        <w:rPr>
          <w:rStyle w:val="normaltextrun"/>
          <w:rFonts w:ascii="Calibri" w:hAnsi="Calibri" w:cs="Calibri"/>
        </w:rPr>
        <w:t xml:space="preserve">Allows upskilling of care home teams </w:t>
      </w:r>
      <w:proofErr w:type="gramStart"/>
      <w:r>
        <w:rPr>
          <w:rStyle w:val="normaltextrun"/>
          <w:rFonts w:ascii="Calibri" w:hAnsi="Calibri" w:cs="Calibri"/>
        </w:rPr>
        <w:t>e.g.</w:t>
      </w:r>
      <w:proofErr w:type="gramEnd"/>
      <w:r>
        <w:rPr>
          <w:rStyle w:val="normaltextrun"/>
          <w:rFonts w:ascii="Calibri" w:hAnsi="Calibri" w:cs="Calibri"/>
        </w:rPr>
        <w:t xml:space="preserve"> Older Person’s Integrated Care (OPIC)- can better support your residents and staff</w:t>
      </w:r>
      <w:r>
        <w:rPr>
          <w:rStyle w:val="eop"/>
          <w:rFonts w:ascii="Calibri" w:hAnsi="Calibri" w:cs="Calibri"/>
        </w:rPr>
        <w:t> </w:t>
      </w:r>
    </w:p>
    <w:p w14:paraId="4A62831B" w14:textId="77777777" w:rsidR="00A13AB1" w:rsidRDefault="00A13AB1" w:rsidP="00A13AB1">
      <w:pPr>
        <w:pStyle w:val="paragraph"/>
        <w:numPr>
          <w:ilvl w:val="0"/>
          <w:numId w:val="5"/>
        </w:numPr>
        <w:spacing w:before="0" w:beforeAutospacing="0" w:after="0" w:afterAutospacing="0"/>
        <w:ind w:left="1440" w:firstLine="0"/>
        <w:textAlignment w:val="baseline"/>
        <w:rPr>
          <w:rFonts w:ascii="Calibri" w:hAnsi="Calibri" w:cs="Calibri"/>
        </w:rPr>
      </w:pPr>
      <w:r>
        <w:rPr>
          <w:rStyle w:val="normaltextrun"/>
          <w:rFonts w:ascii="Calibri" w:hAnsi="Calibri" w:cs="Calibri"/>
        </w:rPr>
        <w:t>Surveys will be done remotely and will not be time consuming</w:t>
      </w:r>
      <w:r>
        <w:rPr>
          <w:rStyle w:val="eop"/>
          <w:rFonts w:ascii="Calibri" w:hAnsi="Calibri" w:cs="Calibri"/>
        </w:rPr>
        <w:t> </w:t>
      </w:r>
    </w:p>
    <w:p w14:paraId="311A12AE" w14:textId="77777777" w:rsidR="00EF484E" w:rsidRDefault="00EF484E"/>
    <w:sectPr w:rsidR="00EF48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A7351"/>
    <w:multiLevelType w:val="multilevel"/>
    <w:tmpl w:val="62467B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D85CBA"/>
    <w:multiLevelType w:val="multilevel"/>
    <w:tmpl w:val="1DEAE2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5B3A3B"/>
    <w:multiLevelType w:val="multilevel"/>
    <w:tmpl w:val="6EC0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2A5011"/>
    <w:multiLevelType w:val="multilevel"/>
    <w:tmpl w:val="B3902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71327E"/>
    <w:multiLevelType w:val="multilevel"/>
    <w:tmpl w:val="7932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B1"/>
    <w:rsid w:val="00A13AB1"/>
    <w:rsid w:val="00EF4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80CD7"/>
  <w15:chartTrackingRefBased/>
  <w15:docId w15:val="{48107068-353B-40FC-80B5-6B45450BC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13A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A13AB1"/>
  </w:style>
  <w:style w:type="character" w:customStyle="1" w:styleId="normaltextrun">
    <w:name w:val="normaltextrun"/>
    <w:basedOn w:val="DefaultParagraphFont"/>
    <w:rsid w:val="00A13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710438">
      <w:bodyDiv w:val="1"/>
      <w:marLeft w:val="0"/>
      <w:marRight w:val="0"/>
      <w:marTop w:val="0"/>
      <w:marBottom w:val="0"/>
      <w:divBdr>
        <w:top w:val="none" w:sz="0" w:space="0" w:color="auto"/>
        <w:left w:val="none" w:sz="0" w:space="0" w:color="auto"/>
        <w:bottom w:val="none" w:sz="0" w:space="0" w:color="auto"/>
        <w:right w:val="none" w:sz="0" w:space="0" w:color="auto"/>
      </w:divBdr>
      <w:divsChild>
        <w:div w:id="210460067">
          <w:marLeft w:val="0"/>
          <w:marRight w:val="0"/>
          <w:marTop w:val="0"/>
          <w:marBottom w:val="0"/>
          <w:divBdr>
            <w:top w:val="none" w:sz="0" w:space="0" w:color="auto"/>
            <w:left w:val="none" w:sz="0" w:space="0" w:color="auto"/>
            <w:bottom w:val="none" w:sz="0" w:space="0" w:color="auto"/>
            <w:right w:val="none" w:sz="0" w:space="0" w:color="auto"/>
          </w:divBdr>
        </w:div>
        <w:div w:id="1634167564">
          <w:marLeft w:val="0"/>
          <w:marRight w:val="0"/>
          <w:marTop w:val="0"/>
          <w:marBottom w:val="0"/>
          <w:divBdr>
            <w:top w:val="none" w:sz="0" w:space="0" w:color="auto"/>
            <w:left w:val="none" w:sz="0" w:space="0" w:color="auto"/>
            <w:bottom w:val="none" w:sz="0" w:space="0" w:color="auto"/>
            <w:right w:val="none" w:sz="0" w:space="0" w:color="auto"/>
          </w:divBdr>
        </w:div>
        <w:div w:id="1294211219">
          <w:marLeft w:val="0"/>
          <w:marRight w:val="0"/>
          <w:marTop w:val="0"/>
          <w:marBottom w:val="0"/>
          <w:divBdr>
            <w:top w:val="none" w:sz="0" w:space="0" w:color="auto"/>
            <w:left w:val="none" w:sz="0" w:space="0" w:color="auto"/>
            <w:bottom w:val="none" w:sz="0" w:space="0" w:color="auto"/>
            <w:right w:val="none" w:sz="0" w:space="0" w:color="auto"/>
          </w:divBdr>
        </w:div>
        <w:div w:id="1072507442">
          <w:marLeft w:val="0"/>
          <w:marRight w:val="0"/>
          <w:marTop w:val="0"/>
          <w:marBottom w:val="0"/>
          <w:divBdr>
            <w:top w:val="none" w:sz="0" w:space="0" w:color="auto"/>
            <w:left w:val="none" w:sz="0" w:space="0" w:color="auto"/>
            <w:bottom w:val="none" w:sz="0" w:space="0" w:color="auto"/>
            <w:right w:val="none" w:sz="0" w:space="0" w:color="auto"/>
          </w:divBdr>
        </w:div>
        <w:div w:id="1639846131">
          <w:marLeft w:val="0"/>
          <w:marRight w:val="0"/>
          <w:marTop w:val="0"/>
          <w:marBottom w:val="0"/>
          <w:divBdr>
            <w:top w:val="none" w:sz="0" w:space="0" w:color="auto"/>
            <w:left w:val="none" w:sz="0" w:space="0" w:color="auto"/>
            <w:bottom w:val="none" w:sz="0" w:space="0" w:color="auto"/>
            <w:right w:val="none" w:sz="0" w:space="0" w:color="auto"/>
          </w:divBdr>
        </w:div>
        <w:div w:id="1094281914">
          <w:marLeft w:val="0"/>
          <w:marRight w:val="0"/>
          <w:marTop w:val="0"/>
          <w:marBottom w:val="0"/>
          <w:divBdr>
            <w:top w:val="none" w:sz="0" w:space="0" w:color="auto"/>
            <w:left w:val="none" w:sz="0" w:space="0" w:color="auto"/>
            <w:bottom w:val="none" w:sz="0" w:space="0" w:color="auto"/>
            <w:right w:val="none" w:sz="0" w:space="0" w:color="auto"/>
          </w:divBdr>
        </w:div>
        <w:div w:id="31810991">
          <w:marLeft w:val="0"/>
          <w:marRight w:val="0"/>
          <w:marTop w:val="0"/>
          <w:marBottom w:val="0"/>
          <w:divBdr>
            <w:top w:val="none" w:sz="0" w:space="0" w:color="auto"/>
            <w:left w:val="none" w:sz="0" w:space="0" w:color="auto"/>
            <w:bottom w:val="none" w:sz="0" w:space="0" w:color="auto"/>
            <w:right w:val="none" w:sz="0" w:space="0" w:color="auto"/>
          </w:divBdr>
        </w:div>
        <w:div w:id="489835433">
          <w:marLeft w:val="0"/>
          <w:marRight w:val="0"/>
          <w:marTop w:val="0"/>
          <w:marBottom w:val="0"/>
          <w:divBdr>
            <w:top w:val="none" w:sz="0" w:space="0" w:color="auto"/>
            <w:left w:val="none" w:sz="0" w:space="0" w:color="auto"/>
            <w:bottom w:val="none" w:sz="0" w:space="0" w:color="auto"/>
            <w:right w:val="none" w:sz="0" w:space="0" w:color="auto"/>
          </w:divBdr>
        </w:div>
        <w:div w:id="960189310">
          <w:marLeft w:val="0"/>
          <w:marRight w:val="0"/>
          <w:marTop w:val="0"/>
          <w:marBottom w:val="0"/>
          <w:divBdr>
            <w:top w:val="none" w:sz="0" w:space="0" w:color="auto"/>
            <w:left w:val="none" w:sz="0" w:space="0" w:color="auto"/>
            <w:bottom w:val="none" w:sz="0" w:space="0" w:color="auto"/>
            <w:right w:val="none" w:sz="0" w:space="0" w:color="auto"/>
          </w:divBdr>
        </w:div>
        <w:div w:id="1551304685">
          <w:marLeft w:val="0"/>
          <w:marRight w:val="0"/>
          <w:marTop w:val="0"/>
          <w:marBottom w:val="0"/>
          <w:divBdr>
            <w:top w:val="none" w:sz="0" w:space="0" w:color="auto"/>
            <w:left w:val="none" w:sz="0" w:space="0" w:color="auto"/>
            <w:bottom w:val="none" w:sz="0" w:space="0" w:color="auto"/>
            <w:right w:val="none" w:sz="0" w:space="0" w:color="auto"/>
          </w:divBdr>
          <w:divsChild>
            <w:div w:id="797334425">
              <w:marLeft w:val="0"/>
              <w:marRight w:val="0"/>
              <w:marTop w:val="0"/>
              <w:marBottom w:val="0"/>
              <w:divBdr>
                <w:top w:val="none" w:sz="0" w:space="0" w:color="auto"/>
                <w:left w:val="none" w:sz="0" w:space="0" w:color="auto"/>
                <w:bottom w:val="none" w:sz="0" w:space="0" w:color="auto"/>
                <w:right w:val="none" w:sz="0" w:space="0" w:color="auto"/>
              </w:divBdr>
            </w:div>
            <w:div w:id="324476579">
              <w:marLeft w:val="0"/>
              <w:marRight w:val="0"/>
              <w:marTop w:val="0"/>
              <w:marBottom w:val="0"/>
              <w:divBdr>
                <w:top w:val="none" w:sz="0" w:space="0" w:color="auto"/>
                <w:left w:val="none" w:sz="0" w:space="0" w:color="auto"/>
                <w:bottom w:val="none" w:sz="0" w:space="0" w:color="auto"/>
                <w:right w:val="none" w:sz="0" w:space="0" w:color="auto"/>
              </w:divBdr>
            </w:div>
            <w:div w:id="504828861">
              <w:marLeft w:val="0"/>
              <w:marRight w:val="0"/>
              <w:marTop w:val="0"/>
              <w:marBottom w:val="0"/>
              <w:divBdr>
                <w:top w:val="none" w:sz="0" w:space="0" w:color="auto"/>
                <w:left w:val="none" w:sz="0" w:space="0" w:color="auto"/>
                <w:bottom w:val="none" w:sz="0" w:space="0" w:color="auto"/>
                <w:right w:val="none" w:sz="0" w:space="0" w:color="auto"/>
              </w:divBdr>
            </w:div>
            <w:div w:id="1518815201">
              <w:marLeft w:val="0"/>
              <w:marRight w:val="0"/>
              <w:marTop w:val="0"/>
              <w:marBottom w:val="0"/>
              <w:divBdr>
                <w:top w:val="none" w:sz="0" w:space="0" w:color="auto"/>
                <w:left w:val="none" w:sz="0" w:space="0" w:color="auto"/>
                <w:bottom w:val="none" w:sz="0" w:space="0" w:color="auto"/>
                <w:right w:val="none" w:sz="0" w:space="0" w:color="auto"/>
              </w:divBdr>
            </w:div>
            <w:div w:id="1610236168">
              <w:marLeft w:val="0"/>
              <w:marRight w:val="0"/>
              <w:marTop w:val="0"/>
              <w:marBottom w:val="0"/>
              <w:divBdr>
                <w:top w:val="none" w:sz="0" w:space="0" w:color="auto"/>
                <w:left w:val="none" w:sz="0" w:space="0" w:color="auto"/>
                <w:bottom w:val="none" w:sz="0" w:space="0" w:color="auto"/>
                <w:right w:val="none" w:sz="0" w:space="0" w:color="auto"/>
              </w:divBdr>
            </w:div>
          </w:divsChild>
        </w:div>
        <w:div w:id="1806653659">
          <w:marLeft w:val="0"/>
          <w:marRight w:val="0"/>
          <w:marTop w:val="0"/>
          <w:marBottom w:val="0"/>
          <w:divBdr>
            <w:top w:val="none" w:sz="0" w:space="0" w:color="auto"/>
            <w:left w:val="none" w:sz="0" w:space="0" w:color="auto"/>
            <w:bottom w:val="none" w:sz="0" w:space="0" w:color="auto"/>
            <w:right w:val="none" w:sz="0" w:space="0" w:color="auto"/>
          </w:divBdr>
          <w:divsChild>
            <w:div w:id="685793167">
              <w:marLeft w:val="0"/>
              <w:marRight w:val="0"/>
              <w:marTop w:val="0"/>
              <w:marBottom w:val="0"/>
              <w:divBdr>
                <w:top w:val="none" w:sz="0" w:space="0" w:color="auto"/>
                <w:left w:val="none" w:sz="0" w:space="0" w:color="auto"/>
                <w:bottom w:val="none" w:sz="0" w:space="0" w:color="auto"/>
                <w:right w:val="none" w:sz="0" w:space="0" w:color="auto"/>
              </w:divBdr>
            </w:div>
            <w:div w:id="1788505706">
              <w:marLeft w:val="0"/>
              <w:marRight w:val="0"/>
              <w:marTop w:val="0"/>
              <w:marBottom w:val="0"/>
              <w:divBdr>
                <w:top w:val="none" w:sz="0" w:space="0" w:color="auto"/>
                <w:left w:val="none" w:sz="0" w:space="0" w:color="auto"/>
                <w:bottom w:val="none" w:sz="0" w:space="0" w:color="auto"/>
                <w:right w:val="none" w:sz="0" w:space="0" w:color="auto"/>
              </w:divBdr>
            </w:div>
            <w:div w:id="137382887">
              <w:marLeft w:val="0"/>
              <w:marRight w:val="0"/>
              <w:marTop w:val="0"/>
              <w:marBottom w:val="0"/>
              <w:divBdr>
                <w:top w:val="none" w:sz="0" w:space="0" w:color="auto"/>
                <w:left w:val="none" w:sz="0" w:space="0" w:color="auto"/>
                <w:bottom w:val="none" w:sz="0" w:space="0" w:color="auto"/>
                <w:right w:val="none" w:sz="0" w:space="0" w:color="auto"/>
              </w:divBdr>
            </w:div>
            <w:div w:id="1982539571">
              <w:marLeft w:val="0"/>
              <w:marRight w:val="0"/>
              <w:marTop w:val="0"/>
              <w:marBottom w:val="0"/>
              <w:divBdr>
                <w:top w:val="none" w:sz="0" w:space="0" w:color="auto"/>
                <w:left w:val="none" w:sz="0" w:space="0" w:color="auto"/>
                <w:bottom w:val="none" w:sz="0" w:space="0" w:color="auto"/>
                <w:right w:val="none" w:sz="0" w:space="0" w:color="auto"/>
              </w:divBdr>
            </w:div>
            <w:div w:id="1594047181">
              <w:marLeft w:val="0"/>
              <w:marRight w:val="0"/>
              <w:marTop w:val="0"/>
              <w:marBottom w:val="0"/>
              <w:divBdr>
                <w:top w:val="none" w:sz="0" w:space="0" w:color="auto"/>
                <w:left w:val="none" w:sz="0" w:space="0" w:color="auto"/>
                <w:bottom w:val="none" w:sz="0" w:space="0" w:color="auto"/>
                <w:right w:val="none" w:sz="0" w:space="0" w:color="auto"/>
              </w:divBdr>
            </w:div>
          </w:divsChild>
        </w:div>
        <w:div w:id="147291651">
          <w:marLeft w:val="0"/>
          <w:marRight w:val="0"/>
          <w:marTop w:val="0"/>
          <w:marBottom w:val="0"/>
          <w:divBdr>
            <w:top w:val="none" w:sz="0" w:space="0" w:color="auto"/>
            <w:left w:val="none" w:sz="0" w:space="0" w:color="auto"/>
            <w:bottom w:val="none" w:sz="0" w:space="0" w:color="auto"/>
            <w:right w:val="none" w:sz="0" w:space="0" w:color="auto"/>
          </w:divBdr>
          <w:divsChild>
            <w:div w:id="1226255066">
              <w:marLeft w:val="0"/>
              <w:marRight w:val="0"/>
              <w:marTop w:val="0"/>
              <w:marBottom w:val="0"/>
              <w:divBdr>
                <w:top w:val="none" w:sz="0" w:space="0" w:color="auto"/>
                <w:left w:val="none" w:sz="0" w:space="0" w:color="auto"/>
                <w:bottom w:val="none" w:sz="0" w:space="0" w:color="auto"/>
                <w:right w:val="none" w:sz="0" w:space="0" w:color="auto"/>
              </w:divBdr>
            </w:div>
          </w:divsChild>
        </w:div>
        <w:div w:id="1975326924">
          <w:marLeft w:val="0"/>
          <w:marRight w:val="0"/>
          <w:marTop w:val="0"/>
          <w:marBottom w:val="0"/>
          <w:divBdr>
            <w:top w:val="none" w:sz="0" w:space="0" w:color="auto"/>
            <w:left w:val="none" w:sz="0" w:space="0" w:color="auto"/>
            <w:bottom w:val="none" w:sz="0" w:space="0" w:color="auto"/>
            <w:right w:val="none" w:sz="0" w:space="0" w:color="auto"/>
          </w:divBdr>
          <w:divsChild>
            <w:div w:id="201159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2557</Characters>
  <Application>Microsoft Office Word</Application>
  <DocSecurity>0</DocSecurity>
  <Lines>21</Lines>
  <Paragraphs>5</Paragraphs>
  <ScaleCrop>false</ScaleCrop>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SANFORD, Liv (BIDEFORD MEDICAL CENTRE)</dc:creator>
  <cp:keywords/>
  <dc:description/>
  <cp:lastModifiedBy>SANFORD, Liv (BIDEFORD MEDICAL CENTRE)</cp:lastModifiedBy>
  <cp:revision>1</cp:revision>
  <dcterms:created xsi:type="dcterms:W3CDTF">2022-07-04T16:03:00Z</dcterms:created>
  <dcterms:modified xsi:type="dcterms:W3CDTF">2022-07-04T16:04:00Z</dcterms:modified>
</cp:coreProperties>
</file>